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7C0B" w:rsidRDefault="00386CFB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Dear _________,</w:t>
      </w:r>
    </w:p>
    <w:p w14:paraId="3BE80305" w14:textId="3F2F8530" w:rsidR="000C7987" w:rsidRPr="000C7987" w:rsidRDefault="00386CFB" w:rsidP="000C79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Our school has </w:t>
      </w:r>
      <w:r w:rsidR="000C7987">
        <w:rPr>
          <w:rFonts w:ascii="Arial" w:eastAsia="Arial" w:hAnsi="Arial" w:cs="Arial"/>
          <w:color w:val="000000"/>
          <w:sz w:val="24"/>
          <w:szCs w:val="24"/>
          <w:highlight w:val="white"/>
        </w:rPr>
        <w:t>access to the</w:t>
      </w:r>
      <w:r w:rsidR="000C7987" w:rsidRPr="000C7987">
        <w:rPr>
          <w:rFonts w:ascii="Arial" w:eastAsia="Times New Roman" w:hAnsi="Arial" w:cs="Arial"/>
          <w:color w:val="000000"/>
          <w:sz w:val="24"/>
          <w:szCs w:val="24"/>
        </w:rPr>
        <w:t xml:space="preserve"> Learning Ally Audiobook Solution</w:t>
      </w:r>
      <w:r w:rsidR="000C798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C7987" w:rsidRPr="000C7987">
        <w:rPr>
          <w:rFonts w:ascii="Arial" w:eastAsia="Times New Roman" w:hAnsi="Arial" w:cs="Arial"/>
          <w:color w:val="000000"/>
          <w:sz w:val="24"/>
          <w:szCs w:val="24"/>
        </w:rPr>
        <w:t xml:space="preserve"> a proven reading resource for struggling readers in all classrooms.  </w:t>
      </w:r>
      <w:r w:rsidR="000C798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0C7987" w:rsidRPr="000C7987">
        <w:rPr>
          <w:rFonts w:ascii="Arial" w:eastAsia="Times New Roman" w:hAnsi="Arial" w:cs="Arial"/>
          <w:color w:val="000000"/>
          <w:sz w:val="24"/>
          <w:szCs w:val="24"/>
        </w:rPr>
        <w:t xml:space="preserve"> can differentiate instruction for </w:t>
      </w:r>
      <w:r w:rsidR="000C798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0C7987" w:rsidRPr="000C7987">
        <w:rPr>
          <w:rFonts w:ascii="Arial" w:eastAsia="Times New Roman" w:hAnsi="Arial" w:cs="Arial"/>
          <w:color w:val="000000"/>
          <w:sz w:val="24"/>
          <w:szCs w:val="24"/>
        </w:rPr>
        <w:t xml:space="preserve"> students by providing equitable access to grade level content that students can read and comprehend independently.</w:t>
      </w:r>
    </w:p>
    <w:p w14:paraId="00000003" w14:textId="2ADDE378" w:rsidR="00067C0B" w:rsidRDefault="00386CFB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We currently have 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_____ (#)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students enrolled in the program who will be participating in Learning Ally’s Great Reading Games, a national reading recognition program. From January </w:t>
      </w:r>
      <w:r w:rsidR="00083AA2">
        <w:rPr>
          <w:rFonts w:ascii="Arial" w:eastAsia="Arial" w:hAnsi="Arial" w:cs="Arial"/>
          <w:sz w:val="24"/>
          <w:szCs w:val="24"/>
          <w:highlight w:val="white"/>
        </w:rPr>
        <w:t>9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- February </w:t>
      </w:r>
      <w:r>
        <w:rPr>
          <w:rFonts w:ascii="Arial" w:eastAsia="Arial" w:hAnsi="Arial" w:cs="Arial"/>
          <w:sz w:val="24"/>
          <w:szCs w:val="24"/>
          <w:highlight w:val="white"/>
        </w:rPr>
        <w:t>2</w:t>
      </w:r>
      <w:r w:rsidR="00083AA2">
        <w:rPr>
          <w:rFonts w:ascii="Arial" w:eastAsia="Arial" w:hAnsi="Arial" w:cs="Arial"/>
          <w:sz w:val="24"/>
          <w:szCs w:val="24"/>
          <w:highlight w:val="white"/>
        </w:rPr>
        <w:t>4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these students will increase their reading activity through the Learning Ally </w:t>
      </w:r>
      <w:r w:rsidR="000C7987">
        <w:rPr>
          <w:rFonts w:ascii="Arial" w:eastAsia="Arial" w:hAnsi="Arial" w:cs="Arial"/>
          <w:color w:val="000000"/>
          <w:sz w:val="24"/>
          <w:szCs w:val="24"/>
          <w:highlight w:val="white"/>
        </w:rPr>
        <w:t>audiobook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app. </w:t>
      </w:r>
    </w:p>
    <w:p w14:paraId="00000004" w14:textId="5F868EA2" w:rsidR="00067C0B" w:rsidRPr="0079545E" w:rsidRDefault="00386CFB">
      <w:pPr>
        <w:rPr>
          <w:rFonts w:ascii="Arial" w:eastAsia="Times New Roman" w:hAnsi="Arial" w:cs="Arial"/>
          <w:sz w:val="24"/>
          <w:szCs w:val="24"/>
        </w:rPr>
      </w:pPr>
      <w:r w:rsidRPr="000C7987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Students will be encouraged to read from Learning Ally’s library of more than 80,000 </w:t>
      </w:r>
      <w:r w:rsidR="000C7987" w:rsidRPr="000C7987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titles, which </w:t>
      </w:r>
      <w:r w:rsidR="000C7987" w:rsidRPr="000C7987">
        <w:rPr>
          <w:rFonts w:ascii="Arial" w:eastAsia="Times New Roman" w:hAnsi="Arial" w:cs="Arial"/>
          <w:color w:val="000000"/>
          <w:sz w:val="24"/>
          <w:szCs w:val="24"/>
        </w:rPr>
        <w:t>includes curriculum-aligned texts, literature, popular fiction, and more—all the books your students need to read and the ones they want to read for fun!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</w:p>
    <w:p w14:paraId="00000005" w14:textId="4A1A8B08" w:rsidR="00067C0B" w:rsidRDefault="00386CFB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Audiobooks can be a powerful </w:t>
      </w:r>
      <w:r w:rsidR="0079545E">
        <w:rPr>
          <w:rFonts w:ascii="Arial" w:eastAsia="Arial" w:hAnsi="Arial" w:cs="Arial"/>
          <w:color w:val="000000"/>
          <w:sz w:val="24"/>
          <w:szCs w:val="24"/>
          <w:highlight w:val="white"/>
        </w:rPr>
        <w:t>resource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to help </w:t>
      </w:r>
      <w:r w:rsidR="0079545E">
        <w:rPr>
          <w:rFonts w:ascii="Arial" w:eastAsia="Arial" w:hAnsi="Arial" w:cs="Arial"/>
          <w:color w:val="000000"/>
          <w:sz w:val="24"/>
          <w:szCs w:val="24"/>
          <w:highlight w:val="white"/>
        </w:rPr>
        <w:t>struggling readers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become independent learners and stay on track with what their peers are reading. </w:t>
      </w:r>
      <w:r w:rsidR="0079545E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The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Great Reading Games</w:t>
      </w:r>
      <w:r w:rsidR="0079545E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allows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these students</w:t>
      </w:r>
      <w:r w:rsidR="0079545E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 chance to receive recognition for their reading efforts.</w:t>
      </w:r>
    </w:p>
    <w:p w14:paraId="00000006" w14:textId="7C71DD6C" w:rsidR="00067C0B" w:rsidRDefault="00386CFB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If you have a student that may benefit from using</w:t>
      </w:r>
      <w:r w:rsidR="0079545E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the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Learning Ally</w:t>
      </w:r>
      <w:r w:rsidR="0079545E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Audiobook Solution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please contact 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________ (your school’s educator contact info responsible for your Learning Ally membership)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.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We can add any educator to the Learning Ally account to help us enroll more students who need this essential </w:t>
      </w:r>
      <w:r w:rsidR="0079545E">
        <w:rPr>
          <w:rFonts w:ascii="Arial" w:eastAsia="Arial" w:hAnsi="Arial" w:cs="Arial"/>
          <w:sz w:val="24"/>
          <w:szCs w:val="24"/>
          <w:highlight w:val="white"/>
        </w:rPr>
        <w:t>solution</w:t>
      </w:r>
      <w:r>
        <w:rPr>
          <w:rFonts w:ascii="Arial" w:eastAsia="Arial" w:hAnsi="Arial" w:cs="Arial"/>
          <w:sz w:val="24"/>
          <w:szCs w:val="24"/>
          <w:highlight w:val="white"/>
        </w:rPr>
        <w:t>. The more educators we have, the more winning readers can be added to</w:t>
      </w:r>
      <w:r w:rsidR="0079545E">
        <w:rPr>
          <w:rFonts w:ascii="Arial" w:eastAsia="Arial" w:hAnsi="Arial" w:cs="Arial"/>
          <w:sz w:val="24"/>
          <w:szCs w:val="24"/>
          <w:highlight w:val="white"/>
        </w:rPr>
        <w:t xml:space="preserve"> the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Learning Ally</w:t>
      </w:r>
      <w:r w:rsidR="0079545E">
        <w:rPr>
          <w:rFonts w:ascii="Arial" w:eastAsia="Arial" w:hAnsi="Arial" w:cs="Arial"/>
          <w:sz w:val="24"/>
          <w:szCs w:val="24"/>
          <w:highlight w:val="white"/>
        </w:rPr>
        <w:t xml:space="preserve"> Audiobook Solution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from our school!</w:t>
      </w:r>
    </w:p>
    <w:p w14:paraId="00000007" w14:textId="5C8109BB" w:rsidR="00067C0B" w:rsidRDefault="00386CFB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Let’s encourage </w:t>
      </w:r>
      <w:r>
        <w:rPr>
          <w:rFonts w:ascii="Arial" w:eastAsia="Arial" w:hAnsi="Arial" w:cs="Arial"/>
          <w:sz w:val="24"/>
          <w:szCs w:val="24"/>
          <w:highlight w:val="white"/>
        </w:rPr>
        <w:t>our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readers throughout their participation in the Great Reading Games and read along with them! As a school, let’s read as much as we can and make our goal the same as theirs - to read for more than 20 minutes every day! Check the school leaderboard at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highlight w:val="white"/>
            <w:u w:val="single"/>
          </w:rPr>
          <w:t>LearningAlly.org/GreatReadingGames</w:t>
        </w:r>
      </w:hyperlink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to see if our school is winning and share your support on social media using #GRG</w:t>
      </w:r>
      <w:r>
        <w:rPr>
          <w:rFonts w:ascii="Arial" w:eastAsia="Arial" w:hAnsi="Arial" w:cs="Arial"/>
          <w:sz w:val="24"/>
          <w:szCs w:val="24"/>
          <w:highlight w:val="white"/>
        </w:rPr>
        <w:t>2</w:t>
      </w:r>
      <w:r w:rsidR="00083AA2">
        <w:rPr>
          <w:rFonts w:ascii="Arial" w:eastAsia="Arial" w:hAnsi="Arial" w:cs="Arial"/>
          <w:sz w:val="24"/>
          <w:szCs w:val="24"/>
          <w:highlight w:val="white"/>
        </w:rPr>
        <w:t>3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! </w:t>
      </w:r>
    </w:p>
    <w:p w14:paraId="00000008" w14:textId="77777777" w:rsidR="00067C0B" w:rsidRDefault="00386CFB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Keep reading! </w:t>
      </w:r>
    </w:p>
    <w:p w14:paraId="00000009" w14:textId="77777777" w:rsidR="00067C0B" w:rsidRDefault="00386CFB">
      <w:pPr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(School principal or district contact or Learning Ally contact)</w:t>
      </w:r>
    </w:p>
    <w:sectPr w:rsidR="00067C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0B"/>
    <w:rsid w:val="00067C0B"/>
    <w:rsid w:val="00083AA2"/>
    <w:rsid w:val="000C7987"/>
    <w:rsid w:val="00386CFB"/>
    <w:rsid w:val="0079545E"/>
    <w:rsid w:val="0094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7CE9"/>
  <w15:docId w15:val="{F1904639-6856-4771-89EF-FD6426A2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liYQwa3G21XKhBGXYFFE20gk7XQ==">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Aarthi Ramadorai</dc:creator>
  <cp:lastModifiedBy>Heaton, Julie</cp:lastModifiedBy>
  <cp:revision>4</cp:revision>
  <dcterms:created xsi:type="dcterms:W3CDTF">2020-10-21T21:45:00Z</dcterms:created>
  <dcterms:modified xsi:type="dcterms:W3CDTF">2022-11-08T21:50:00Z</dcterms:modified>
</cp:coreProperties>
</file>